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</w:t>
      </w:r>
      <w:r w:rsidR="005002F8" w:rsidRPr="004653AC">
        <w:rPr>
          <w:sz w:val="20"/>
          <w:szCs w:val="20"/>
        </w:rPr>
        <w:t xml:space="preserve">Госпитальная </w:t>
      </w:r>
      <w:proofErr w:type="spellStart"/>
      <w:r w:rsidR="005002F8"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>, д. 4 «</w:t>
      </w:r>
      <w:r w:rsidR="003F5BF6" w:rsidRPr="004653AC">
        <w:rPr>
          <w:sz w:val="20"/>
          <w:szCs w:val="20"/>
        </w:rPr>
        <w:t xml:space="preserve">а»  </w:t>
      </w:r>
      <w:r w:rsidRPr="004653A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CE0B7E" w:rsidRPr="00CE0B7E" w:rsidRDefault="00CE0B7E" w:rsidP="00447F26">
      <w:pPr>
        <w:rPr>
          <w:sz w:val="20"/>
          <w:szCs w:val="20"/>
        </w:rPr>
      </w:pPr>
    </w:p>
    <w:p w:rsidR="00447F26" w:rsidRDefault="00447F26" w:rsidP="002523A0">
      <w:pPr>
        <w:jc w:val="center"/>
        <w:rPr>
          <w:sz w:val="28"/>
          <w:szCs w:val="28"/>
        </w:rPr>
      </w:pPr>
    </w:p>
    <w:p w:rsidR="002548C3" w:rsidRPr="00B92372" w:rsidRDefault="005002F8" w:rsidP="00FF2E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«11» марта 2019</w:t>
      </w:r>
      <w:r w:rsidR="00793086">
        <w:rPr>
          <w:sz w:val="28"/>
          <w:szCs w:val="28"/>
        </w:rPr>
        <w:t xml:space="preserve"> год </w:t>
      </w:r>
      <w:r>
        <w:rPr>
          <w:sz w:val="28"/>
          <w:szCs w:val="28"/>
        </w:rPr>
        <w:t>№ 44</w:t>
      </w:r>
    </w:p>
    <w:p w:rsidR="002548C3" w:rsidRPr="00B92372" w:rsidRDefault="002548C3" w:rsidP="00254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8C3" w:rsidRPr="00B92372" w:rsidRDefault="002548C3" w:rsidP="002548C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92372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002F8" w:rsidRPr="00B92372">
        <w:rPr>
          <w:b/>
          <w:bCs/>
          <w:sz w:val="28"/>
          <w:szCs w:val="28"/>
        </w:rPr>
        <w:t>услуги «</w:t>
      </w:r>
      <w:r w:rsidRPr="00B92372">
        <w:rPr>
          <w:b/>
          <w:spacing w:val="-4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92372">
        <w:rPr>
          <w:b/>
          <w:bCs/>
          <w:sz w:val="28"/>
          <w:szCs w:val="28"/>
        </w:rPr>
        <w:t>»</w:t>
      </w:r>
    </w:p>
    <w:p w:rsidR="002548C3" w:rsidRPr="006C6786" w:rsidRDefault="002548C3" w:rsidP="002548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548C3" w:rsidRPr="006C6786" w:rsidRDefault="002548C3" w:rsidP="00FF2E5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C6786">
        <w:rPr>
          <w:b/>
          <w:bCs/>
        </w:rPr>
        <w:t xml:space="preserve"> </w:t>
      </w:r>
    </w:p>
    <w:p w:rsidR="002548C3" w:rsidRPr="006C6786" w:rsidRDefault="002548C3" w:rsidP="00FF2E5D">
      <w:pPr>
        <w:autoSpaceDE w:val="0"/>
        <w:autoSpaceDN w:val="0"/>
        <w:adjustRightInd w:val="0"/>
        <w:jc w:val="both"/>
        <w:rPr>
          <w:b/>
          <w:bCs/>
        </w:rPr>
      </w:pPr>
    </w:p>
    <w:p w:rsidR="00FF2E5D" w:rsidRDefault="00FF2E5D" w:rsidP="00FF2E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года № 210 - ФЗ «Об организации предоставления государственных и муниципальных услуг», Уставом муниципального образования «Городское поселение Красногорский», администрация муниципального образования «Городское поселение Красногорский» </w:t>
      </w:r>
    </w:p>
    <w:p w:rsidR="00FF2E5D" w:rsidRDefault="00FF2E5D" w:rsidP="00FF2E5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48C3" w:rsidRPr="00B92372" w:rsidRDefault="002548C3" w:rsidP="00FF2E5D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2548C3" w:rsidRPr="00FF2E5D" w:rsidRDefault="002548C3" w:rsidP="00FF2E5D">
      <w:pPr>
        <w:pStyle w:val="ad"/>
        <w:jc w:val="both"/>
        <w:rPr>
          <w:rFonts w:ascii="Times New Roman" w:hAnsi="Times New Roman"/>
          <w:bCs/>
          <w:sz w:val="26"/>
          <w:szCs w:val="26"/>
        </w:rPr>
      </w:pPr>
      <w:r w:rsidRPr="00FF2E5D">
        <w:rPr>
          <w:rFonts w:ascii="Times New Roman" w:hAnsi="Times New Roman"/>
          <w:sz w:val="26"/>
          <w:szCs w:val="26"/>
        </w:rPr>
        <w:t xml:space="preserve">        1. Утвердить прилагаемый административный регламент предоставления администрацией муниципального образования «</w:t>
      </w:r>
      <w:r w:rsidR="00FF2E5D" w:rsidRPr="00FF2E5D"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FF2E5D">
        <w:rPr>
          <w:rFonts w:ascii="Times New Roman" w:hAnsi="Times New Roman"/>
          <w:sz w:val="26"/>
          <w:szCs w:val="26"/>
        </w:rPr>
        <w:t>» муниципальной услуги «</w:t>
      </w:r>
      <w:r w:rsidRPr="00FF2E5D">
        <w:rPr>
          <w:rFonts w:ascii="Times New Roman" w:hAnsi="Times New Roman"/>
          <w:spacing w:val="-4"/>
          <w:sz w:val="26"/>
          <w:szCs w:val="26"/>
        </w:rPr>
        <w:t>Предоставление разрешения на условно разрешенный вид использования земельного участка</w:t>
      </w:r>
      <w:r w:rsidRPr="00FF2E5D">
        <w:rPr>
          <w:rFonts w:ascii="Times New Roman" w:hAnsi="Times New Roman"/>
          <w:bCs/>
          <w:sz w:val="26"/>
          <w:szCs w:val="26"/>
        </w:rPr>
        <w:t>».</w:t>
      </w:r>
    </w:p>
    <w:p w:rsidR="001B666C" w:rsidRPr="00FF2E5D" w:rsidRDefault="00CF0615" w:rsidP="00CF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B666C" w:rsidRPr="00FF2E5D">
        <w:rPr>
          <w:sz w:val="28"/>
          <w:szCs w:val="28"/>
        </w:rPr>
        <w:t xml:space="preserve">. Обнародовать настоящее постановление на информационном стенде муниципального образования «Городское поселение Красногорский» </w:t>
      </w:r>
      <w:r w:rsidR="005002F8" w:rsidRPr="00FF2E5D">
        <w:rPr>
          <w:sz w:val="28"/>
          <w:szCs w:val="28"/>
        </w:rPr>
        <w:t>и разместить</w:t>
      </w:r>
      <w:r w:rsidR="001B666C" w:rsidRPr="00FF2E5D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1B666C" w:rsidRPr="00FF2E5D">
        <w:rPr>
          <w:sz w:val="28"/>
          <w:szCs w:val="28"/>
        </w:rPr>
        <w:t>Звениговский</w:t>
      </w:r>
      <w:proofErr w:type="spellEnd"/>
      <w:r w:rsidR="001B666C"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1B666C" w:rsidRPr="00FF2E5D">
        <w:rPr>
          <w:bCs/>
          <w:sz w:val="28"/>
          <w:szCs w:val="28"/>
        </w:rPr>
        <w:t xml:space="preserve">(адрес доступа: </w:t>
      </w:r>
      <w:r w:rsidR="001B666C" w:rsidRPr="00FF2E5D">
        <w:rPr>
          <w:bCs/>
          <w:sz w:val="28"/>
          <w:szCs w:val="28"/>
          <w:lang w:val="en-US"/>
        </w:rPr>
        <w:t>http</w:t>
      </w:r>
      <w:r w:rsidR="001B666C" w:rsidRPr="00FF2E5D">
        <w:rPr>
          <w:bCs/>
          <w:sz w:val="28"/>
          <w:szCs w:val="28"/>
        </w:rPr>
        <w:t xml:space="preserve">:// </w:t>
      </w:r>
      <w:proofErr w:type="spellStart"/>
      <w:r w:rsidR="001B666C" w:rsidRPr="00FF2E5D">
        <w:rPr>
          <w:bCs/>
          <w:sz w:val="28"/>
          <w:szCs w:val="28"/>
          <w:lang w:val="en-US"/>
        </w:rPr>
        <w:t>admzven</w:t>
      </w:r>
      <w:proofErr w:type="spellEnd"/>
      <w:r w:rsidR="001B666C" w:rsidRPr="00FF2E5D">
        <w:rPr>
          <w:bCs/>
          <w:sz w:val="28"/>
          <w:szCs w:val="28"/>
        </w:rPr>
        <w:t>.</w:t>
      </w:r>
      <w:proofErr w:type="spellStart"/>
      <w:r w:rsidR="001B666C" w:rsidRPr="00FF2E5D">
        <w:rPr>
          <w:bCs/>
          <w:sz w:val="28"/>
          <w:szCs w:val="28"/>
          <w:lang w:val="en-US"/>
        </w:rPr>
        <w:t>ru</w:t>
      </w:r>
      <w:proofErr w:type="spellEnd"/>
      <w:r w:rsidR="001B666C" w:rsidRPr="00FF2E5D">
        <w:rPr>
          <w:bCs/>
          <w:sz w:val="28"/>
          <w:szCs w:val="28"/>
        </w:rPr>
        <w:t>).</w:t>
      </w:r>
    </w:p>
    <w:p w:rsidR="001B666C" w:rsidRPr="00FF2E5D" w:rsidRDefault="00CF0615" w:rsidP="00CF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B666C" w:rsidRPr="00FF2E5D">
        <w:rPr>
          <w:sz w:val="28"/>
          <w:szCs w:val="28"/>
        </w:rPr>
        <w:t xml:space="preserve">. </w:t>
      </w:r>
      <w:proofErr w:type="gramStart"/>
      <w:r w:rsidR="001B666C" w:rsidRPr="00FF2E5D">
        <w:rPr>
          <w:sz w:val="28"/>
          <w:szCs w:val="28"/>
        </w:rPr>
        <w:t>Контроль за</w:t>
      </w:r>
      <w:proofErr w:type="gramEnd"/>
      <w:r w:rsidR="001B666C" w:rsidRPr="00FF2E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66C" w:rsidRPr="00FF2E5D" w:rsidRDefault="003F5BF6" w:rsidP="003F5BF6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0B7E" w:rsidRPr="00FF2E5D" w:rsidRDefault="00CE0B7E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285A" w:rsidRPr="0005285A" w:rsidRDefault="00CE0B7E" w:rsidP="003F5BF6">
      <w:pPr>
        <w:jc w:val="both"/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F5BF6" w:rsidRDefault="003F5BF6" w:rsidP="005002F8">
      <w:pPr>
        <w:autoSpaceDE w:val="0"/>
        <w:autoSpaceDN w:val="0"/>
        <w:adjustRightInd w:val="0"/>
        <w:jc w:val="right"/>
      </w:pPr>
    </w:p>
    <w:p w:rsidR="003F5BF6" w:rsidRDefault="003F5BF6" w:rsidP="005002F8">
      <w:pPr>
        <w:autoSpaceDE w:val="0"/>
        <w:autoSpaceDN w:val="0"/>
        <w:adjustRightInd w:val="0"/>
        <w:jc w:val="right"/>
      </w:pPr>
    </w:p>
    <w:p w:rsidR="00C634DB" w:rsidRDefault="00C634DB" w:rsidP="005002F8">
      <w:pPr>
        <w:autoSpaceDE w:val="0"/>
        <w:autoSpaceDN w:val="0"/>
        <w:adjustRightInd w:val="0"/>
        <w:jc w:val="right"/>
      </w:pPr>
    </w:p>
    <w:p w:rsidR="00C634DB" w:rsidRDefault="00C634DB" w:rsidP="005002F8">
      <w:pPr>
        <w:autoSpaceDE w:val="0"/>
        <w:autoSpaceDN w:val="0"/>
        <w:adjustRightInd w:val="0"/>
        <w:jc w:val="right"/>
      </w:pPr>
    </w:p>
    <w:p w:rsidR="00C634DB" w:rsidRDefault="00C634DB" w:rsidP="005002F8">
      <w:pPr>
        <w:autoSpaceDE w:val="0"/>
        <w:autoSpaceDN w:val="0"/>
        <w:adjustRightInd w:val="0"/>
        <w:jc w:val="right"/>
      </w:pPr>
    </w:p>
    <w:p w:rsidR="00C634DB" w:rsidRDefault="00C634DB" w:rsidP="005002F8">
      <w:pPr>
        <w:autoSpaceDE w:val="0"/>
        <w:autoSpaceDN w:val="0"/>
        <w:adjustRightInd w:val="0"/>
        <w:jc w:val="right"/>
      </w:pPr>
    </w:p>
    <w:p w:rsidR="00C634DB" w:rsidRDefault="00C634DB" w:rsidP="005002F8">
      <w:pPr>
        <w:autoSpaceDE w:val="0"/>
        <w:autoSpaceDN w:val="0"/>
        <w:adjustRightInd w:val="0"/>
        <w:jc w:val="right"/>
      </w:pPr>
    </w:p>
    <w:p w:rsidR="005002F8" w:rsidRDefault="005002F8" w:rsidP="005002F8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5002F8" w:rsidRDefault="005002F8" w:rsidP="005002F8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5002F8" w:rsidRDefault="005002F8" w:rsidP="005002F8">
      <w:pPr>
        <w:autoSpaceDE w:val="0"/>
        <w:autoSpaceDN w:val="0"/>
        <w:adjustRightInd w:val="0"/>
        <w:jc w:val="right"/>
      </w:pPr>
      <w:r>
        <w:t>МО «Городское поселение</w:t>
      </w:r>
    </w:p>
    <w:p w:rsidR="005002F8" w:rsidRDefault="005002F8" w:rsidP="005002F8">
      <w:pPr>
        <w:autoSpaceDE w:val="0"/>
        <w:autoSpaceDN w:val="0"/>
        <w:adjustRightInd w:val="0"/>
        <w:jc w:val="right"/>
      </w:pPr>
      <w:r>
        <w:t xml:space="preserve"> Красногорский»</w:t>
      </w:r>
    </w:p>
    <w:p w:rsidR="005002F8" w:rsidRDefault="003F5BF6" w:rsidP="005002F8">
      <w:pPr>
        <w:autoSpaceDE w:val="0"/>
        <w:autoSpaceDN w:val="0"/>
        <w:adjustRightInd w:val="0"/>
        <w:jc w:val="right"/>
      </w:pPr>
      <w:r>
        <w:t>От «</w:t>
      </w:r>
      <w:r w:rsidR="00DB3C23">
        <w:t>11» марта 2019  года № 44</w:t>
      </w:r>
    </w:p>
    <w:p w:rsidR="005002F8" w:rsidRDefault="005002F8" w:rsidP="005002F8">
      <w:pPr>
        <w:autoSpaceDE w:val="0"/>
        <w:autoSpaceDN w:val="0"/>
        <w:adjustRightInd w:val="0"/>
        <w:jc w:val="both"/>
      </w:pPr>
    </w:p>
    <w:p w:rsidR="005002F8" w:rsidRDefault="005002F8" w:rsidP="005002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2F8" w:rsidRDefault="005002F8" w:rsidP="00500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РЕГЛАМЕНТ   </w:t>
      </w:r>
    </w:p>
    <w:p w:rsidR="005002F8" w:rsidRDefault="005002F8" w:rsidP="005002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F5BF6">
        <w:rPr>
          <w:b/>
          <w:bCs/>
          <w:sz w:val="28"/>
          <w:szCs w:val="28"/>
        </w:rPr>
        <w:t>предоставлению муниципальной</w:t>
      </w:r>
      <w:r>
        <w:rPr>
          <w:b/>
          <w:bCs/>
          <w:sz w:val="28"/>
          <w:szCs w:val="28"/>
        </w:rPr>
        <w:t xml:space="preserve"> услуги                         </w:t>
      </w:r>
      <w:r>
        <w:rPr>
          <w:b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</w:p>
    <w:p w:rsidR="00D6364B" w:rsidRDefault="00D6364B" w:rsidP="005002F8">
      <w:pPr>
        <w:jc w:val="center"/>
        <w:rPr>
          <w:b/>
          <w:bCs/>
          <w:sz w:val="28"/>
          <w:szCs w:val="28"/>
        </w:rPr>
      </w:pPr>
    </w:p>
    <w:p w:rsidR="005002F8" w:rsidRDefault="005002F8" w:rsidP="005002F8">
      <w:pPr>
        <w:jc w:val="center"/>
        <w:rPr>
          <w:b/>
        </w:rPr>
      </w:pPr>
      <w:r>
        <w:rPr>
          <w:b/>
        </w:rPr>
        <w:t>I. Общие положения</w:t>
      </w:r>
    </w:p>
    <w:p w:rsidR="005002F8" w:rsidRDefault="005002F8" w:rsidP="005002F8">
      <w:pPr>
        <w:jc w:val="both"/>
      </w:pPr>
      <w:r>
        <w:t xml:space="preserve">        </w:t>
      </w:r>
      <w:r>
        <w:tab/>
        <w:t xml:space="preserve"> 1.1. </w:t>
      </w:r>
      <w:proofErr w:type="gramStart"/>
      <w:r>
        <w:t>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предоставлению разрешения на условно разрешенный вид использования земельного участка.</w:t>
      </w:r>
      <w:proofErr w:type="gramEnd"/>
    </w:p>
    <w:p w:rsidR="005002F8" w:rsidRDefault="005002F8" w:rsidP="005002F8">
      <w:pPr>
        <w:jc w:val="both"/>
      </w:pPr>
      <w:r>
        <w:t xml:space="preserve">            1.2. </w:t>
      </w:r>
      <w:proofErr w:type="gramStart"/>
      <w: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5002F8" w:rsidRDefault="005002F8" w:rsidP="005002F8">
      <w:pPr>
        <w:jc w:val="both"/>
        <w:rPr>
          <w:color w:val="000000"/>
          <w:sz w:val="28"/>
          <w:szCs w:val="28"/>
        </w:rPr>
      </w:pPr>
      <w:r>
        <w:t xml:space="preserve">1.3. Муниципальная услуга предоставляется в помещении администрации </w:t>
      </w:r>
      <w:r w:rsidR="009C02BD">
        <w:t>«Городское</w:t>
      </w:r>
      <w:r>
        <w:t xml:space="preserve"> поселение Красногорский» </w:t>
      </w:r>
      <w:proofErr w:type="spellStart"/>
      <w:r>
        <w:t>Звениговского</w:t>
      </w:r>
      <w:proofErr w:type="spellEnd"/>
      <w:r>
        <w:t xml:space="preserve"> муниципального района (далее - Администрация) по адресу: </w:t>
      </w:r>
      <w:r>
        <w:rPr>
          <w:shd w:val="clear" w:color="auto" w:fill="FFFFFF"/>
        </w:rPr>
        <w:t xml:space="preserve">425090, РМЭ, </w:t>
      </w:r>
      <w:proofErr w:type="spellStart"/>
      <w:r w:rsidR="009C02BD">
        <w:rPr>
          <w:shd w:val="clear" w:color="auto" w:fill="FFFFFF"/>
        </w:rPr>
        <w:t>Звениговский</w:t>
      </w:r>
      <w:proofErr w:type="spellEnd"/>
      <w:r w:rsidR="009C02BD">
        <w:rPr>
          <w:shd w:val="clear" w:color="auto" w:fill="FFFFFF"/>
        </w:rPr>
        <w:t xml:space="preserve"> </w:t>
      </w:r>
      <w:bookmarkStart w:id="0" w:name="_GoBack"/>
      <w:bookmarkEnd w:id="0"/>
      <w:r w:rsidR="009C02BD">
        <w:rPr>
          <w:shd w:val="clear" w:color="auto" w:fill="FFFFFF"/>
        </w:rPr>
        <w:t xml:space="preserve">район, </w:t>
      </w:r>
      <w:proofErr w:type="spellStart"/>
      <w:r w:rsidR="009C02BD">
        <w:rPr>
          <w:shd w:val="clear" w:color="auto" w:fill="FFFFFF"/>
        </w:rPr>
        <w:t>пгт</w:t>
      </w:r>
      <w:proofErr w:type="spellEnd"/>
      <w:r>
        <w:rPr>
          <w:shd w:val="clear" w:color="auto" w:fill="FFFFFF"/>
        </w:rPr>
        <w:t>. Красногорский, ул. Госпитальная, д.4а</w:t>
      </w:r>
      <w:proofErr w:type="gramStart"/>
      <w:r>
        <w:rPr>
          <w:shd w:val="clear" w:color="auto" w:fill="FFFFFF"/>
        </w:rPr>
        <w:t>,т</w:t>
      </w:r>
      <w:proofErr w:type="gramEnd"/>
      <w:r>
        <w:rPr>
          <w:shd w:val="clear" w:color="auto" w:fill="FFFFFF"/>
        </w:rPr>
        <w:t xml:space="preserve">ел.: 8(83645)6-54-03, 6-53-05, </w:t>
      </w:r>
      <w:r>
        <w:t xml:space="preserve">адрес электронной почты: </w:t>
      </w:r>
      <w:hyperlink r:id="rId7" w:history="1">
        <w:r>
          <w:rPr>
            <w:rStyle w:val="ae"/>
            <w:sz w:val="28"/>
            <w:szCs w:val="28"/>
            <w:lang w:val="en-US"/>
          </w:rPr>
          <w:t>krasadmin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mari</w:t>
        </w:r>
        <w:r>
          <w:rPr>
            <w:rStyle w:val="ae"/>
            <w:sz w:val="28"/>
            <w:szCs w:val="28"/>
          </w:rPr>
          <w:t>-</w:t>
        </w:r>
        <w:r>
          <w:rPr>
            <w:rStyle w:val="ae"/>
            <w:sz w:val="28"/>
            <w:szCs w:val="28"/>
            <w:lang w:val="en-US"/>
          </w:rPr>
          <w:t>el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;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</w:rPr>
        <w:t xml:space="preserve">адрес сайта в сети </w:t>
      </w:r>
      <w:r>
        <w:rPr>
          <w:bCs/>
          <w:w w:val="104"/>
        </w:rPr>
        <w:t>информационно-телекоммуникационной сети «Интернет»</w:t>
      </w:r>
      <w:r>
        <w:rPr>
          <w:rFonts w:eastAsia="Arial Unicode MS"/>
        </w:rPr>
        <w:t xml:space="preserve">: </w:t>
      </w:r>
      <w:hyperlink r:id="rId8" w:history="1">
        <w:r>
          <w:rPr>
            <w:rStyle w:val="ae"/>
            <w:lang w:val="en-US"/>
          </w:rPr>
          <w:t>www</w:t>
        </w:r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admzven</w:t>
        </w:r>
        <w:proofErr w:type="spellEnd"/>
        <w:r>
          <w:rPr>
            <w:rStyle w:val="ae"/>
          </w:rPr>
          <w:t>.</w:t>
        </w:r>
        <w:proofErr w:type="spellStart"/>
        <w:r>
          <w:rPr>
            <w:rStyle w:val="a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002F8" w:rsidRDefault="005002F8" w:rsidP="005002F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5002F8" w:rsidRDefault="005002F8" w:rsidP="005002F8">
      <w:pPr>
        <w:jc w:val="both"/>
      </w:pPr>
      <w: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5002F8" w:rsidRDefault="005002F8" w:rsidP="005002F8">
      <w:pPr>
        <w:jc w:val="both"/>
      </w:pPr>
    </w:p>
    <w:p w:rsidR="005002F8" w:rsidRDefault="005002F8" w:rsidP="005002F8">
      <w:pPr>
        <w:jc w:val="center"/>
        <w:rPr>
          <w:b/>
        </w:rPr>
      </w:pPr>
    </w:p>
    <w:p w:rsidR="005002F8" w:rsidRDefault="005002F8" w:rsidP="005002F8">
      <w:pPr>
        <w:jc w:val="center"/>
        <w:rPr>
          <w:b/>
        </w:rPr>
      </w:pPr>
      <w:r>
        <w:rPr>
          <w:b/>
        </w:rPr>
        <w:t>II.  Стандарт предоставления муниципальной услуги</w:t>
      </w:r>
    </w:p>
    <w:p w:rsidR="005002F8" w:rsidRDefault="005002F8" w:rsidP="005002F8">
      <w:pPr>
        <w:jc w:val="center"/>
        <w:rPr>
          <w:b/>
        </w:rPr>
      </w:pPr>
    </w:p>
    <w:p w:rsidR="005002F8" w:rsidRDefault="005002F8" w:rsidP="005002F8">
      <w:r>
        <w:t xml:space="preserve">           2.1. Наименование муниципальной услуги - Предоставление разрешения на условно разрешенный вид использования земельного участка.</w:t>
      </w:r>
    </w:p>
    <w:p w:rsidR="005002F8" w:rsidRDefault="005002F8" w:rsidP="005002F8">
      <w:r>
        <w:t xml:space="preserve">          2.2. Наименование органа, предоставляющего муниципальную услугу.</w:t>
      </w:r>
    </w:p>
    <w:p w:rsidR="005002F8" w:rsidRDefault="005002F8" w:rsidP="005002F8">
      <w:r>
        <w:t>Муниципальная услуга осуществляется Администрацией</w:t>
      </w:r>
    </w:p>
    <w:p w:rsidR="005002F8" w:rsidRDefault="005002F8" w:rsidP="005002F8">
      <w:pPr>
        <w:jc w:val="both"/>
      </w:pPr>
      <w:r>
        <w:t xml:space="preserve">         2.3. Результатом предоставления муниципальной услуги является:</w:t>
      </w:r>
    </w:p>
    <w:p w:rsidR="005002F8" w:rsidRDefault="005002F8" w:rsidP="005002F8">
      <w:pPr>
        <w:ind w:firstLine="709"/>
        <w:jc w:val="both"/>
      </w:pPr>
      <w:r>
        <w:t xml:space="preserve">-предоставление разрешения на условно разрешенный вид использования земельного участка;                                                                                    </w:t>
      </w:r>
    </w:p>
    <w:p w:rsidR="005002F8" w:rsidRDefault="005002F8" w:rsidP="005002F8">
      <w:pPr>
        <w:jc w:val="both"/>
      </w:pPr>
      <w:r>
        <w:lastRenderedPageBreak/>
        <w:t xml:space="preserve">         2.4. Срок предоставления муниципальной услуги </w:t>
      </w:r>
    </w:p>
    <w:p w:rsidR="005002F8" w:rsidRDefault="005002F8" w:rsidP="005002F8">
      <w:pPr>
        <w:ind w:firstLine="840"/>
        <w:jc w:val="both"/>
      </w:pPr>
      <w:r>
        <w:t xml:space="preserve">Срок предоставления муниципальной услуги не должен превышать </w:t>
      </w:r>
    </w:p>
    <w:p w:rsidR="005002F8" w:rsidRDefault="005002F8" w:rsidP="005002F8">
      <w:pPr>
        <w:jc w:val="both"/>
      </w:pPr>
      <w:r>
        <w:t>60 календарных дней со дня регистрации письменного обращения.</w:t>
      </w:r>
    </w:p>
    <w:p w:rsidR="005002F8" w:rsidRDefault="005002F8" w:rsidP="005002F8">
      <w:pPr>
        <w:jc w:val="both"/>
      </w:pPr>
      <w:r>
        <w:t xml:space="preserve">       2.5. Правовые основания для предоставления государственной или муниципальной услуги: 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Гражданский кодекс Российской Федерации;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Градостроительный кодекс Российской Федерации;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Земельный кодекс Российской Федерации;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Федеральный закон от 02.05.2006 № 59-ФЗ «О порядке рассмотрения обращений граждан Российской Федерации»;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  <w:r>
        <w:br/>
        <w:t xml:space="preserve">          - Федеральный закон от 27.07.2010 № 210-ФЗ «Об организации предоставления государственных и муниципальных услуг»;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Федеральный закон от 17.11.1995 № 169-ФЗ «Об архитектурной деятельности в Российской Федерации»;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Закон Республики Марий Эл от 05.10.2006 № 52-З «О регулировании отношений в области градостроительной деятельности в Республике Марий Эл» (Принят Госсобранием РМЭ 28.09.2006);</w:t>
      </w:r>
    </w:p>
    <w:p w:rsidR="005002F8" w:rsidRDefault="005002F8" w:rsidP="005002F8">
      <w:r>
        <w:t xml:space="preserve">    2.6. Перечень документов, необходимых для получения муниципальной услуги.</w:t>
      </w:r>
    </w:p>
    <w:p w:rsidR="005002F8" w:rsidRDefault="005002F8" w:rsidP="005002F8">
      <w:pPr>
        <w:ind w:firstLine="720"/>
        <w:jc w:val="both"/>
      </w:pPr>
      <w:r>
        <w:t>2.6.1. Для получения муниципальной услуги заявителем представляется: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1. Заявление о предоставлении разрешения по форме, согласно приложению к настоящему административному регламенту;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 Доверенность, оформленная надлежащим образом (в случае подачи заявления представителем заявителя);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 Документ, удостоверяющий личность (для физических лиц);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4. выписки из единого государственного реестра юридических лиц (ЕГРЮЛ) (для юридических лиц);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5. выписки из единого государственного реестра индивидуальных предпринимателей (ЕГРИП) (для индивидуальных предпринимателей);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6. Кадастровый план территории;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7. Кадастровый паспорт земельного участка (выписка из государственного земельного кадастра по форме В</w:t>
      </w:r>
      <w:proofErr w:type="gramStart"/>
      <w:r>
        <w:t>1</w:t>
      </w:r>
      <w:proofErr w:type="gramEnd"/>
      <w:r>
        <w:t>, В2, В3, В4, В5, В6).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8. Кадастровый паспорт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9. Правоустанавливающие документы на все объекты капитального строительства, расположенные на земельном участке, применительно к которому запрашивается разрешение: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9.1. Выписка из ЕГРП;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9.2. Правоустанавливающие документы, сведения о которых отсутствуют в Едином государственном реестре прав на недвижимое имущество и сделок с ним.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10. Материалы, обосновывающие необходимость предоставления разрешения.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2.7. Документы, указанные в подпунктах 1, 2, 3, 9.2,10 пункта 2.6 административного регламента, заявитель предоставляет самостоятельно.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2.8. </w:t>
      </w:r>
      <w:proofErr w:type="gramStart"/>
      <w:r>
        <w:t xml:space="preserve">Документы (их копии или сведения, содержащиеся в них), указанные в подпунктах 4, 5, 6, 7, 8, 9.1 пункта 2.6 административного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РФ, нормативными правовыми актами </w:t>
      </w:r>
      <w:r>
        <w:lastRenderedPageBreak/>
        <w:t>субъектов РФ, муниципальными правовыми актами, если заявитель не представил указанные документы самостоятельно.</w:t>
      </w:r>
      <w:proofErr w:type="gramEnd"/>
    </w:p>
    <w:p w:rsidR="005002F8" w:rsidRDefault="005002F8" w:rsidP="005002F8">
      <w:pPr>
        <w:shd w:val="clear" w:color="auto" w:fill="FFFFFF"/>
        <w:ind w:firstLine="709"/>
        <w:jc w:val="both"/>
      </w:pPr>
      <w:r>
        <w:t>2.9.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Заявитель также может подать заявление о предоставлении муниципальной услуги в электронном виде через Единый портал государственных и муниципальных услуг. При этом документы, предусмотренные пунктом 2.7 настоящего административного регламента, обязанность по представлению </w:t>
      </w:r>
      <w:proofErr w:type="gramStart"/>
      <w:r>
        <w:t>которых</w:t>
      </w:r>
      <w:proofErr w:type="gramEnd"/>
      <w:r>
        <w:t xml:space="preserve">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В случае если заявление о предоставлении муниципальной услуги в электронном виде не подписано электронной подписью, в соответствии с требованием действующего законодательства, либо подлинность усиленной квалифицированной подписи не подтверждена, данное заявление не подлежит регистрации.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</w:t>
      </w:r>
      <w:r w:rsidR="00461D44">
        <w:t>законодательства,</w:t>
      </w:r>
      <w:r>
        <w:t xml:space="preserve">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2.10.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2.11.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не представлены документы, указанные в пункте 2.6 настоящего Регламента (с учетом положений п. 2.7 административного регламента), заявление подано не по установленной форме;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- невозможность прочтения заявления и приложенных документов;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заявление анонимного характера;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заявление, направленное в электронном виде, не подписанное электронной подписью в соответствии с действующим законодательством либо не подтверждена ее подлинность;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подача заявления о предоставлении муниципальной услуги представителем Заявителя, чьи полномочия не подтверждены.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2.12. Решение об отказе в предоставлении разрешения может быть принято после получения главой администрации рекомендаций 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При принятии решения о предоставлении разрешения учитываются следующие обстоятельства: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lastRenderedPageBreak/>
        <w:t xml:space="preserve">- соответствие намерений заявителя правилам землепользования и застройки Городского поселения </w:t>
      </w:r>
      <w:r w:rsidR="00461D44">
        <w:t>Красногорский</w:t>
      </w:r>
      <w:proofErr w:type="gramStart"/>
      <w:r>
        <w:t xml:space="preserve"> ;</w:t>
      </w:r>
      <w:proofErr w:type="gramEnd"/>
    </w:p>
    <w:p w:rsidR="005002F8" w:rsidRDefault="005002F8" w:rsidP="005002F8">
      <w:pPr>
        <w:shd w:val="clear" w:color="auto" w:fill="FFFFFF"/>
        <w:ind w:firstLine="709"/>
        <w:jc w:val="both"/>
      </w:pPr>
      <w:r>
        <w:t>- соблюдение требований технических регламентов;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соблюдение зоны эксплуатации линий инженерных коммуникаций.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В случае если до издания постановления Главы администрации Городского поселения </w:t>
      </w:r>
      <w:r w:rsidR="00461D44">
        <w:t>Красногорский</w:t>
      </w:r>
      <w:r>
        <w:t xml:space="preserve"> о проведении публичных слушаний по вопросу предоставления разрешения, заявитель или его представитель подает письменный отказ от получения разрешения, главой администрацией принимается решение об отказе в предоставлении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2.13. 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является основанием для отказа в приеме и рассмотрении документов, необходимых для предоставления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2.14. Муниципальная услуга предоставляется на безвозмездной основе.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Расходы, связанные с организацией и проведением публичных слушаний по вопросу о предоставлении разрешения, несет физическое или юридическое лицо, заинтересованное в предоставлении такого разрешения.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2.15. Максимальный срок ожидания в очереди при обращении о предоставлении муниципальной услуги – 15 минут.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2.16. Требования к местам предоставления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Помещение оборудуется вывеской (табличкой), содержащей информацию о полном наименовании органа, предоставляющего муниципальную услугу.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Информационная табличка размещается рядом с входом так, чтобы ее хорошо видели посетители.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Место предоставления муниципальной услуги оборудуется: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информационными стендами;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стульями.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5002F8" w:rsidRDefault="005002F8" w:rsidP="005002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5002F8" w:rsidRDefault="005002F8" w:rsidP="005002F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  <w:r>
        <w:br/>
        <w:t xml:space="preserve">       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образец заявления;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место и режим приема заявителей;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основания для отказа в приеме и рассмотрении документов, необходимых для предоставления муниципальной услуги;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порядок информирования о ходе предоставления муниципальной услуги;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порядок получения консультаций;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порядок обжалования решений, действий или бездействий должностных лиц, предоставляющих муниципальную услугу.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2.17. Показатели доступности и качества муниципальных услуг.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2.17.1. Показателями доступности муниципальной функции являются: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простота и ясность изложения информационных документов;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lastRenderedPageBreak/>
        <w:t>наличие различных каналов получения информации об исполнении муниципальной функции;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короткое время ожидания услуги;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удобный график работы органа, осуществляющего исполнение муниципальной функции;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удобное территориальное расположение органа, осуществляющего исполнение муниципальной функции.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2.17.2. Показателями качества муниципальной функции являются: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точность предоставления муниципальной услуги;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профессиональная подготовка специалистов Администрации;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строгое соблюдение сроков предоставления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2.18. Прием заявителей для предоставления муниципальной услуги осуществляется специалистами Администрации, на которых возложены соответствующие должностные обязанности.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2.19. При обращении на личный прием к специалисту Администрации заявитель предоставляет: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1) документ, удостоверяющий личность;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2) доверенность в случае, если интересы заявителя представляет уполномоченное лицо.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2.20. </w:t>
      </w:r>
      <w:proofErr w:type="gramStart"/>
      <w:r>
        <w:t>Информирование заявителей о процедуре предоставления муниципальной услуги может осуществляться в устной  (на личном приеме и по телефону) и письменной формах.</w:t>
      </w:r>
      <w:proofErr w:type="gramEnd"/>
    </w:p>
    <w:p w:rsidR="005002F8" w:rsidRDefault="005002F8" w:rsidP="005002F8">
      <w:pPr>
        <w:shd w:val="clear" w:color="auto" w:fill="FFFFFF"/>
        <w:ind w:firstLine="709"/>
        <w:jc w:val="both"/>
      </w:pPr>
      <w:r>
        <w:t>2.20.1. По телефону предоставляется информация по следующим вопросам: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1) о месте нахождения Администрации;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2) о графике работы специалистов Администрации.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Иная информация по предоставлению муниципальной услуги предоставляется при личном или письменном обращениях.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2.20.2.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30 дней с даты их поступления. </w:t>
      </w:r>
      <w:r>
        <w:br/>
        <w:t xml:space="preserve">         2.21. Запрещается требовать от Заявителя: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</w:t>
      </w:r>
      <w:proofErr w:type="gramStart"/>
      <w:r>
        <w:t>ч</w:t>
      </w:r>
      <w:proofErr w:type="gramEnd"/>
      <w:r>
        <w:t>. 6 ст. 7 ФЗ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5002F8" w:rsidRDefault="005002F8" w:rsidP="005002F8">
      <w:pPr>
        <w:shd w:val="clear" w:color="auto" w:fill="FFFFFF"/>
        <w:ind w:firstLine="709"/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ФЗ от 27.07.2010 № 210-ФЗ  «Об организации предоставления государственных и муниципальных услуг».</w:t>
      </w:r>
      <w:proofErr w:type="gramEnd"/>
    </w:p>
    <w:p w:rsidR="00461D44" w:rsidRDefault="00461D44" w:rsidP="005002F8">
      <w:pPr>
        <w:shd w:val="clear" w:color="auto" w:fill="FFFFFF"/>
        <w:ind w:firstLine="709"/>
        <w:jc w:val="both"/>
      </w:pPr>
    </w:p>
    <w:p w:rsidR="005002F8" w:rsidRDefault="005002F8" w:rsidP="005002F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прием и регистрация заявления о предоставлении муниципальной услуги и документов, поступивших от заявителя;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документов;</w:t>
      </w:r>
    </w:p>
    <w:p w:rsidR="005002F8" w:rsidRDefault="005002F8" w:rsidP="005002F8">
      <w:pPr>
        <w:jc w:val="both"/>
      </w:pPr>
      <w:r>
        <w:t>- подготовка материалов, необходимых для назначения и проведения публичных слушаний (определяется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статьи 39 Градостроительного Кодекса РФ);</w:t>
      </w:r>
    </w:p>
    <w:p w:rsidR="005002F8" w:rsidRDefault="005002F8" w:rsidP="005002F8">
      <w:pPr>
        <w:jc w:val="both"/>
      </w:pPr>
      <w:r>
        <w:t xml:space="preserve">         - публичные слушания проводятся с участием граждан, проживающих в пределах </w:t>
      </w:r>
      <w:hyperlink r:id="rId9" w:anchor="sub_107" w:history="1">
        <w:r>
          <w:rPr>
            <w:rStyle w:val="ae"/>
          </w:rPr>
          <w:t>территориальной зоны</w:t>
        </w:r>
      </w:hyperlink>
      <w:r>
        <w:t>, в границах которой расположен земельный участок или объект капитального строительства, применительно к которым запрашивается разрешение.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5002F8" w:rsidRDefault="005002F8" w:rsidP="005002F8">
      <w:pPr>
        <w:jc w:val="both"/>
      </w:pPr>
      <w:r>
        <w:t xml:space="preserve">       </w:t>
      </w:r>
      <w:proofErr w:type="gramStart"/>
      <w:r>
        <w:t>- комиссия направляет сообщения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</w:t>
      </w:r>
      <w:proofErr w:type="gramEnd"/>
      <w:r>
        <w:t xml:space="preserve">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5002F8" w:rsidRDefault="005002F8" w:rsidP="005002F8">
      <w:pPr>
        <w:autoSpaceDE w:val="0"/>
        <w:autoSpaceDN w:val="0"/>
        <w:adjustRightInd w:val="0"/>
        <w:ind w:firstLine="720"/>
        <w:jc w:val="both"/>
      </w:pPr>
      <w:r>
        <w:t>- заключение о результатах публичных слушаний по вопросу предоставления муниципальной услуги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"Интернет";</w:t>
      </w:r>
    </w:p>
    <w:p w:rsidR="005002F8" w:rsidRDefault="005002F8" w:rsidP="005002F8">
      <w:pPr>
        <w:autoSpaceDE w:val="0"/>
        <w:autoSpaceDN w:val="0"/>
        <w:adjustRightInd w:val="0"/>
        <w:ind w:firstLine="720"/>
        <w:jc w:val="both"/>
      </w:pPr>
      <w:r>
        <w:t>-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месяца;</w:t>
      </w:r>
    </w:p>
    <w:p w:rsidR="005002F8" w:rsidRDefault="005002F8" w:rsidP="005002F8">
      <w:pPr>
        <w:jc w:val="both"/>
      </w:pPr>
      <w:r>
        <w:t xml:space="preserve">          - на основании заключения о результатах публичных слушаний по вопросу о предоставлении муниципальной услуги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администрации;</w:t>
      </w:r>
    </w:p>
    <w:p w:rsidR="005002F8" w:rsidRDefault="005002F8" w:rsidP="005002F8">
      <w:pPr>
        <w:autoSpaceDE w:val="0"/>
        <w:autoSpaceDN w:val="0"/>
        <w:adjustRightInd w:val="0"/>
        <w:ind w:firstLine="720"/>
        <w:jc w:val="both"/>
      </w:pPr>
      <w:r>
        <w:t xml:space="preserve">-  на основании указанных выше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lastRenderedPageBreak/>
        <w:t>муниципального образования (при наличии официального сайта муниципального образования) в сети «Интернет»;</w:t>
      </w:r>
    </w:p>
    <w:p w:rsidR="005002F8" w:rsidRDefault="005002F8" w:rsidP="005002F8">
      <w:pPr>
        <w:autoSpaceDE w:val="0"/>
        <w:autoSpaceDN w:val="0"/>
        <w:adjustRightInd w:val="0"/>
        <w:ind w:firstLine="720"/>
        <w:jc w:val="both"/>
      </w:pPr>
      <w:r>
        <w:t>-  расходы, связанные с организацией и проведением публичных слушаний по вопросу предоставления муниципальной услуги, несет физическое или юридическое лицо, заинтересованное в предоставлении такого разрешения;</w:t>
      </w:r>
    </w:p>
    <w:p w:rsidR="005002F8" w:rsidRDefault="005002F8" w:rsidP="005002F8">
      <w:pPr>
        <w:jc w:val="both"/>
      </w:pPr>
      <w:r>
        <w:t xml:space="preserve">            -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разрешения;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- направление (выдача) заявителю заверенной копии правового акта главы местной администрации о предоставлении разрешения либо об отказе в предоставлении разрешения с указанием причин такого отказа.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 Прием и регистрация заявления о предоставлении муниципальной услуги и документов, поступивших от Заявителя.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3.1.1. Основанием для начала процедуры предоставления муниципальной услуги является обращение Заявителя в Администрацию с письменным заявлением о предоставлении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3.1.2. Ответственным за прием и регистрацию заявлений о предоставлении муниципальной услуги является специалист Администрации,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3.1.3. Уполномоченное лицо принимает заявление о предоставлении муниципальной услуги для регистрации.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3.1.4. Заявление о предоставлении муниципальной услуги подлежит регистрации в общем порядке регистрации входящей корреспонденции в Администрации.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3.1.5. В соответствии с существующими правилами документооборота заявление передается должностному лицу Администрации (далее – ответственный специалист) для осуществления последующих административных процедур.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3.2.1. Ответственный специалист рассматривает заявление о предоставлении муниципальной услуги и прилагаемые документы на </w:t>
      </w:r>
      <w:r w:rsidR="00461D44">
        <w:t>комплектность,</w:t>
      </w:r>
      <w:r>
        <w:t xml:space="preserve"> и соответствие формальным требованиям. В случае наличия оснований, указанных в пункте 2.11 административного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3.2.2. </w:t>
      </w:r>
      <w:proofErr w:type="gramStart"/>
      <w:r>
        <w:t>При отсутствии оснований, предусмотренных п. 2.11 административного регламента, ответственный специалист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в Федеральную службу государственной регистрации, кадастра и картографии и в Федеральную налоговую службу запросов на получение необходимой информации не позднее 2 рабочих дней с момента получения заявления о выдаче разрешения.</w:t>
      </w:r>
      <w:proofErr w:type="gramEnd"/>
    </w:p>
    <w:p w:rsidR="005002F8" w:rsidRDefault="005002F8" w:rsidP="005002F8">
      <w:pPr>
        <w:shd w:val="clear" w:color="auto" w:fill="FFFFFF"/>
        <w:ind w:firstLine="709"/>
        <w:jc w:val="both"/>
      </w:pPr>
      <w:r>
        <w:lastRenderedPageBreak/>
        <w:t>3.2.3. Ответственный специалист рассматривает пакет документов, предоставленных заявителем и полученных по каналам межведомственного взаимодействия, проверяет наличие оснований, предусмотренных п. 2.11 Регламента.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3.2.4. В случае наличия оснований, указанных в пункте 2.11 административного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3.3. Направление должностному лицу органа местного самоуправления муниципального образования материалов, необходимых для назначения и проведения публичных слушаний.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3.3.1. В случае отсутствия оснований, предусмотренных п. 2.11 административного регламента, ответственный специалист формирует пакет документов и направляет его должностному лицу органа местного самоуправления муниципального образования для назначения и проведения публичных слушаний.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3.3.2.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 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Указанные сообщения направляются не позднее чем через 10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002F8" w:rsidRDefault="005002F8" w:rsidP="005002F8">
      <w:pPr>
        <w:shd w:val="clear" w:color="auto" w:fill="FFFFFF"/>
        <w:ind w:firstLine="709"/>
        <w:jc w:val="both"/>
      </w:pPr>
      <w:proofErr w:type="gramStart"/>
      <w:r>
        <w:t>В случае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>
        <w:t xml:space="preserve"> проведения публичных слушаний.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3.4.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постановления главы администрации о предоставлении разрешения либо об отказе в предоставлении разрешения.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3.4.1. На основании заключения о результатах публичных слушаний по вопросу о предоставлении разрешения и анализа обстоятельств,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ответственному специалисту.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3.4.2 Ответственный специалист в течение 3 рабочих дней со дня поступления рекомендаций Комиссии осуществляет подготовку проекта правового акта главы местной администрации о предоставлении разрешения либо об отказе в предоставлении разрешения.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3.4.3. Материалы, предусмотренные п. 3.4.1, 3.4.2 административного регламента направляются главе местной администрации для принятия решения о предоставлении разрешения или об отказе в предоставлении такого разрешения с указанием причин отказа.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3.5. Направление (выдача) заявителю заверенной копии правового акта администрации о предоставлении разрешения либо об отказе в предоставлении разрешения с указанием причин такого отказа.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Направление (выдача) ответственным специалистом заявителю копии постановления главы местной администрации о предоставлении разрешения либо об </w:t>
      </w:r>
      <w:r>
        <w:lastRenderedPageBreak/>
        <w:t>отказе в предоставлении такого разрешения осуществляется в течение 3 рабочих дней со дня его издания.</w:t>
      </w:r>
    </w:p>
    <w:p w:rsidR="005002F8" w:rsidRDefault="005002F8" w:rsidP="005002F8">
      <w:pPr>
        <w:jc w:val="both"/>
      </w:pPr>
      <w:r>
        <w:t xml:space="preserve">       3.6. При получении муниципальной услуги </w:t>
      </w:r>
      <w:hyperlink r:id="rId10" w:anchor="sub_2003" w:history="1">
        <w:r>
          <w:rPr>
            <w:rStyle w:val="ae"/>
          </w:rPr>
          <w:t>заявители</w:t>
        </w:r>
      </w:hyperlink>
      <w:r>
        <w:t xml:space="preserve"> имеют право на получение муниципальной услуги в </w:t>
      </w:r>
      <w:hyperlink r:id="rId11" w:anchor="sub_2005" w:history="1">
        <w:r>
          <w:rPr>
            <w:rStyle w:val="ae"/>
          </w:rPr>
          <w:t>многофункциональном центре</w:t>
        </w:r>
      </w:hyperlink>
      <w:r>
        <w:t xml:space="preserve"> в соответствии с соглашением, заключенным между многофункциональным центром и органом, предоставляющим </w:t>
      </w:r>
      <w:hyperlink r:id="rId12" w:anchor="sub_2002" w:history="1">
        <w:r>
          <w:rPr>
            <w:rStyle w:val="ae"/>
          </w:rPr>
          <w:t>муниципальные услуги</w:t>
        </w:r>
      </w:hyperlink>
      <w:r>
        <w:t>, с момента вступления в силу соответствующего соглашения о взаимодействии.</w:t>
      </w:r>
    </w:p>
    <w:p w:rsidR="005002F8" w:rsidRDefault="005002F8" w:rsidP="005002F8">
      <w:pPr>
        <w:shd w:val="clear" w:color="auto" w:fill="FFFFFF"/>
        <w:ind w:firstLine="709"/>
        <w:jc w:val="both"/>
      </w:pPr>
    </w:p>
    <w:p w:rsidR="005002F8" w:rsidRDefault="005002F8" w:rsidP="005002F8">
      <w:pPr>
        <w:jc w:val="center"/>
        <w:rPr>
          <w:b/>
        </w:rPr>
      </w:pPr>
      <w:r>
        <w:rPr>
          <w:b/>
        </w:rPr>
        <w:t xml:space="preserve">IV.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Администрации последовательности действий, определенных настоящим административным регламентом, осуществляется главой администрации.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4.</w:t>
      </w:r>
      <w:r w:rsidR="00C634DB">
        <w:t>2. Должностные</w:t>
      </w:r>
      <w:r>
        <w:t xml:space="preserve"> лица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административным регламентом.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 xml:space="preserve"> 4.</w:t>
      </w:r>
      <w:r w:rsidR="00C634DB">
        <w:t xml:space="preserve">3. </w:t>
      </w:r>
      <w:proofErr w:type="gramStart"/>
      <w:r w:rsidR="00C634DB">
        <w:t>Контроль</w:t>
      </w:r>
      <w:r>
        <w:t xml:space="preserve">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002F8" w:rsidRDefault="005002F8" w:rsidP="005002F8">
      <w:pPr>
        <w:shd w:val="clear" w:color="auto" w:fill="FFFFFF"/>
        <w:ind w:firstLine="709"/>
        <w:jc w:val="both"/>
      </w:pPr>
      <w:r>
        <w:t>4.</w:t>
      </w:r>
      <w:r w:rsidR="00C634DB">
        <w:t>4. По</w:t>
      </w:r>
      <w:r>
        <w:t xml:space="preserve">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002F8" w:rsidRDefault="005002F8" w:rsidP="005002F8">
      <w:pPr>
        <w:ind w:firstLine="54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5002F8" w:rsidRDefault="005002F8" w:rsidP="005002F8">
      <w:pPr>
        <w:ind w:firstLine="540"/>
        <w:jc w:val="both"/>
      </w:pPr>
      <w: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5002F8" w:rsidRDefault="005002F8" w:rsidP="005002F8">
      <w:pPr>
        <w:ind w:firstLine="540"/>
        <w:jc w:val="both"/>
      </w:pPr>
      <w:r>
        <w:t xml:space="preserve">1) нарушение срока регистрации запроса заявителя о предоставлении муниципальной услуги; </w:t>
      </w:r>
    </w:p>
    <w:p w:rsidR="005002F8" w:rsidRDefault="005002F8" w:rsidP="005002F8">
      <w:pPr>
        <w:ind w:firstLine="540"/>
        <w:jc w:val="both"/>
      </w:pPr>
      <w:r>
        <w:t xml:space="preserve">2) нарушение срока предоставления муниципальной услуги; </w:t>
      </w:r>
    </w:p>
    <w:p w:rsidR="005002F8" w:rsidRDefault="005002F8" w:rsidP="005002F8">
      <w:pPr>
        <w:ind w:firstLine="540"/>
        <w:jc w:val="both"/>
      </w:pPr>
      <w: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5002F8" w:rsidRDefault="005002F8" w:rsidP="005002F8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5002F8" w:rsidRDefault="005002F8" w:rsidP="005002F8">
      <w:pPr>
        <w:ind w:firstLine="540"/>
        <w:jc w:val="both"/>
      </w:pPr>
      <w:r>
        <w:t xml:space="preserve"> </w:t>
      </w: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  <w:proofErr w:type="gramEnd"/>
    </w:p>
    <w:p w:rsidR="005002F8" w:rsidRDefault="005002F8" w:rsidP="005002F8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5002F8" w:rsidRDefault="005002F8" w:rsidP="005002F8">
      <w:pPr>
        <w:ind w:firstLine="540"/>
        <w:jc w:val="both"/>
      </w:pPr>
      <w:r>
        <w:t xml:space="preserve"> </w:t>
      </w: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002F8" w:rsidRDefault="005002F8" w:rsidP="005002F8">
      <w:pPr>
        <w:ind w:firstLine="540"/>
        <w:jc w:val="both"/>
      </w:pPr>
      <w:r>
        <w:lastRenderedPageBreak/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002F8" w:rsidRDefault="005002F8" w:rsidP="005002F8">
      <w:pPr>
        <w:ind w:firstLine="540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02F8" w:rsidRDefault="005002F8" w:rsidP="005002F8">
      <w:pPr>
        <w:ind w:firstLine="540"/>
        <w:jc w:val="both"/>
      </w:pPr>
      <w: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002F8" w:rsidRDefault="005002F8" w:rsidP="005002F8">
      <w:pPr>
        <w:ind w:firstLine="540"/>
        <w:jc w:val="both"/>
      </w:pPr>
      <w: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5002F8" w:rsidRDefault="005002F8" w:rsidP="005002F8">
      <w:pPr>
        <w:ind w:firstLine="540"/>
        <w:jc w:val="both"/>
      </w:pPr>
      <w:r>
        <w:t>5.5. Жалоба должна содержать:</w:t>
      </w:r>
    </w:p>
    <w:p w:rsidR="005002F8" w:rsidRDefault="005002F8" w:rsidP="005002F8">
      <w:pPr>
        <w:ind w:firstLine="540"/>
        <w:jc w:val="both"/>
      </w:pPr>
      <w: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5002F8" w:rsidRDefault="005002F8" w:rsidP="005002F8">
      <w:pPr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02F8" w:rsidRDefault="005002F8" w:rsidP="005002F8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002F8" w:rsidRDefault="005002F8" w:rsidP="005002F8">
      <w:pPr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002F8" w:rsidRDefault="005002F8" w:rsidP="005002F8">
      <w:pPr>
        <w:ind w:firstLine="540"/>
        <w:jc w:val="both"/>
      </w:pPr>
      <w: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5002F8" w:rsidRDefault="005002F8" w:rsidP="005002F8">
      <w:pPr>
        <w:ind w:firstLine="540"/>
        <w:jc w:val="both"/>
      </w:pPr>
      <w:r>
        <w:t xml:space="preserve">5.6.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календарных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5002F8" w:rsidRDefault="005002F8" w:rsidP="005002F8">
      <w:pPr>
        <w:ind w:firstLine="540"/>
        <w:jc w:val="both"/>
      </w:pPr>
      <w: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5002F8" w:rsidRDefault="005002F8" w:rsidP="005002F8">
      <w:pPr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5002F8" w:rsidRDefault="005002F8" w:rsidP="005002F8">
      <w:pPr>
        <w:ind w:firstLine="540"/>
        <w:jc w:val="both"/>
      </w:pPr>
      <w:r>
        <w:lastRenderedPageBreak/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5002F8" w:rsidRDefault="005002F8" w:rsidP="005002F8">
      <w:pPr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5002F8" w:rsidRDefault="005002F8" w:rsidP="005002F8">
      <w:pPr>
        <w:ind w:firstLine="540"/>
        <w:jc w:val="both"/>
      </w:pPr>
      <w:r>
        <w:t>5.9.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 2006 года № 59-ФЗ «О порядке рассмотрения обращений граждан Российской Федерации». 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5002F8" w:rsidRDefault="005002F8" w:rsidP="005002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02F8" w:rsidRDefault="005002F8" w:rsidP="005002F8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02F8" w:rsidRDefault="005002F8" w:rsidP="005002F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участка»</w:t>
      </w:r>
    </w:p>
    <w:p w:rsidR="005002F8" w:rsidRDefault="005002F8" w:rsidP="005002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</w:t>
      </w:r>
      <w:r w:rsidR="008347D2">
        <w:t>И. о</w:t>
      </w:r>
      <w:r>
        <w:t>.  главе администрации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МО «</w:t>
      </w:r>
      <w:r>
        <w:rPr>
          <w:color w:val="000000"/>
        </w:rPr>
        <w:t>Городское поселение Красногорский</w:t>
      </w:r>
      <w:r>
        <w:t xml:space="preserve">»                     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_______________________________________________________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</w:t>
      </w:r>
      <w:proofErr w:type="gramStart"/>
      <w:r>
        <w:t>(наименование организации, юридический адрес, реквизиты</w:t>
      </w:r>
      <w:proofErr w:type="gramEnd"/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(ИНН, ОГРН) - для юридических лиц, Ф.И.О.,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_______________________________________________________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данные документа, удостоверяющего личность, место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_______________________________________________________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  жительства - для физических лиц, телефон, факс, адрес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_______________________________________________________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right"/>
      </w:pPr>
      <w:r>
        <w:t xml:space="preserve">                        электронной почты указываются по желанию заявителя)                    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center"/>
      </w:pPr>
      <w:r>
        <w:t>Заявление</w:t>
      </w:r>
    </w:p>
    <w:p w:rsidR="005002F8" w:rsidRDefault="005002F8" w:rsidP="005002F8">
      <w:pPr>
        <w:widowControl w:val="0"/>
        <w:autoSpaceDE w:val="0"/>
        <w:autoSpaceDN w:val="0"/>
        <w:adjustRightInd w:val="0"/>
        <w:ind w:firstLine="708"/>
        <w:jc w:val="both"/>
      </w:pPr>
      <w:r>
        <w:t>В    соответствии    с   Градостроительным   кодексом   РФ,   прошу предоставить разрешение на  условно  разрешенный  вид  использования земельного участка  __________________________________________________________________________ (указываются условно разрешенный вид ___________________________________________________________________________ использования, предусмотренный градостроительным регламентом Правил) по адресу: ______________________________________________________________</w:t>
      </w:r>
      <w:r w:rsidR="00461D44">
        <w:t>___________</w:t>
      </w:r>
      <w:r>
        <w:t>__                        1.Правоустанавливающим документом на земельный участок является: ___________________________________________________________________________ (необходимо указать наименование, дату, номер правоустанавливающего __________________________________________________________________________. документа, информацию о государственной регистрации, в случаях, установленных законодательством)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both"/>
      </w:pPr>
      <w:r>
        <w:t xml:space="preserve">    2. Расположение   земельного   участка   подтверждается  кадастровы</w:t>
      </w:r>
      <w:r w:rsidR="00461D44">
        <w:t xml:space="preserve">м паспортом земельного участка </w:t>
      </w:r>
      <w:r>
        <w:t>__________________________________________</w:t>
      </w:r>
      <w:r w:rsidR="00461D44">
        <w:t>__</w:t>
      </w:r>
      <w:r>
        <w:t>__,                 (указать кадастровый номер земельного участка, дату постановки на ___________________________________________________________________________ кадастровый учет согласно кадастровому паспорту земельного участка или кадастровой выписке о земельном участке)                                                                                     отражающим границы земельного участка на бумажном носителе.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both"/>
      </w:pPr>
      <w:r>
        <w:t xml:space="preserve">    3.</w:t>
      </w:r>
      <w:r w:rsidR="00C634DB">
        <w:t>Сведения об оказании</w:t>
      </w:r>
      <w:r>
        <w:t xml:space="preserve"> негативного воздействия на окружающую среду запрашиваемого условно разрешенного вида использования _____________________________________________________________________________ (указать на отсутствие или на оказание негативного воздействия на окружающую среду, ___________________________________________________________________________ запрашиваемого вида - указать реквизиты документа (при наличии), которым подтверждается   наличие перечисленных выше условий)</w:t>
      </w:r>
    </w:p>
    <w:p w:rsidR="005002F8" w:rsidRDefault="005002F8" w:rsidP="005002F8">
      <w:pPr>
        <w:widowControl w:val="0"/>
        <w:autoSpaceDE w:val="0"/>
        <w:autoSpaceDN w:val="0"/>
        <w:adjustRightInd w:val="0"/>
        <w:jc w:val="both"/>
      </w:pPr>
      <w:r>
        <w:t xml:space="preserve"> * документы предоставляются заявителем по собственной инициативе</w:t>
      </w:r>
    </w:p>
    <w:p w:rsidR="005002F8" w:rsidRPr="00C634DB" w:rsidRDefault="005002F8" w:rsidP="00C634DB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____________________             __________________  </w:t>
      </w:r>
      <w:r>
        <w:tab/>
      </w:r>
      <w:r>
        <w:tab/>
      </w:r>
      <w:r>
        <w:tab/>
      </w:r>
      <w:r>
        <w:tab/>
        <w:t xml:space="preserve">            (подпись заявителя)    </w:t>
      </w:r>
      <w:r w:rsidR="00C634DB">
        <w:t xml:space="preserve">              (Ф.И.О. заявит</w:t>
      </w:r>
      <w:proofErr w:type="gramEnd"/>
    </w:p>
    <w:p w:rsidR="005002F8" w:rsidRDefault="005002F8" w:rsidP="005002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2F8" w:rsidRDefault="005002F8" w:rsidP="005002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2F8" w:rsidRDefault="005002F8" w:rsidP="0046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2F8" w:rsidRDefault="005002F8" w:rsidP="005002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5002F8" w:rsidTr="005002F8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2F8" w:rsidRDefault="005002F8">
            <w:pPr>
              <w:widowControl w:val="0"/>
              <w:tabs>
                <w:tab w:val="left" w:pos="5670"/>
                <w:tab w:val="left" w:pos="6521"/>
              </w:tabs>
              <w:autoSpaceDE w:val="0"/>
              <w:autoSpaceDN w:val="0"/>
              <w:adjustRightInd w:val="0"/>
              <w:ind w:left="-108"/>
              <w:jc w:val="center"/>
            </w:pPr>
            <w:r>
              <w:t>Приложение № 2</w:t>
            </w:r>
          </w:p>
          <w:p w:rsidR="005002F8" w:rsidRDefault="005002F8">
            <w:pPr>
              <w:pStyle w:val="a5"/>
              <w:spacing w:after="0"/>
              <w:ind w:left="-108" w:right="-187"/>
              <w:jc w:val="center"/>
              <w:rPr>
                <w:b/>
              </w:rPr>
            </w:pPr>
            <w:r>
              <w:t xml:space="preserve">к административному регламенту </w:t>
            </w:r>
            <w:r>
              <w:rPr>
                <w:noProof/>
              </w:rPr>
              <w:t xml:space="preserve">предоставления муниципальной услуги </w:t>
            </w:r>
            <w:r>
              <w:t>«Предоставление разрешения на условно разрешенный вид использования земельного участка»</w:t>
            </w:r>
          </w:p>
        </w:tc>
      </w:tr>
    </w:tbl>
    <w:p w:rsidR="005002F8" w:rsidRDefault="005002F8" w:rsidP="005002F8">
      <w:pPr>
        <w:pStyle w:val="a5"/>
        <w:spacing w:after="0"/>
        <w:ind w:right="-187"/>
        <w:jc w:val="center"/>
        <w:rPr>
          <w:b/>
        </w:rPr>
      </w:pPr>
    </w:p>
    <w:p w:rsidR="005002F8" w:rsidRDefault="005002F8" w:rsidP="005002F8">
      <w:pPr>
        <w:pStyle w:val="a5"/>
        <w:spacing w:after="0"/>
        <w:ind w:right="-187"/>
        <w:jc w:val="center"/>
        <w:rPr>
          <w:b/>
        </w:rPr>
      </w:pPr>
      <w:r>
        <w:rPr>
          <w:b/>
        </w:rPr>
        <w:t>Блок-схема</w:t>
      </w:r>
    </w:p>
    <w:p w:rsidR="005002F8" w:rsidRDefault="005002F8" w:rsidP="005002F8">
      <w:pPr>
        <w:tabs>
          <w:tab w:val="left" w:pos="9354"/>
        </w:tabs>
        <w:ind w:right="-187"/>
        <w:jc w:val="center"/>
        <w:rPr>
          <w:b/>
          <w:noProof/>
        </w:rPr>
      </w:pPr>
      <w:r>
        <w:rPr>
          <w:b/>
          <w:noProof/>
        </w:rPr>
        <w:t xml:space="preserve">предоставления муниципальной услуги </w:t>
      </w:r>
      <w:r>
        <w:rPr>
          <w:b/>
          <w:noProof/>
        </w:rPr>
        <w:br/>
      </w:r>
      <w:r>
        <w:rPr>
          <w:b/>
        </w:rPr>
        <w:t>«Предоставление разрешения на условно разрешенный вид использования земельного участка»</w:t>
      </w:r>
    </w:p>
    <w:tbl>
      <w:tblPr>
        <w:tblW w:w="9602" w:type="dxa"/>
        <w:tblInd w:w="93" w:type="dxa"/>
        <w:tblLook w:val="04A0"/>
      </w:tblPr>
      <w:tblGrid>
        <w:gridCol w:w="960"/>
        <w:gridCol w:w="495"/>
        <w:gridCol w:w="465"/>
        <w:gridCol w:w="75"/>
        <w:gridCol w:w="1105"/>
        <w:gridCol w:w="286"/>
        <w:gridCol w:w="724"/>
        <w:gridCol w:w="302"/>
        <w:gridCol w:w="390"/>
        <w:gridCol w:w="8"/>
        <w:gridCol w:w="960"/>
        <w:gridCol w:w="960"/>
        <w:gridCol w:w="233"/>
        <w:gridCol w:w="243"/>
        <w:gridCol w:w="1289"/>
        <w:gridCol w:w="1107"/>
      </w:tblGrid>
      <w:tr w:rsidR="005002F8" w:rsidTr="005002F8">
        <w:trPr>
          <w:trHeight w:val="330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2F8" w:rsidRDefault="005002F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</w:t>
            </w:r>
          </w:p>
          <w:p w:rsidR="005002F8" w:rsidRDefault="005002F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предоставление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 разрешенный вид использования земельного участка</w:t>
            </w:r>
          </w:p>
        </w:tc>
      </w:tr>
      <w:tr w:rsidR="005002F8" w:rsidTr="005002F8">
        <w:trPr>
          <w:trHeight w:val="537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F8" w:rsidRDefault="005002F8"/>
        </w:tc>
      </w:tr>
      <w:tr w:rsidR="005002F8" w:rsidTr="005002F8">
        <w:trPr>
          <w:trHeight w:val="481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F8" w:rsidRDefault="005002F8"/>
        </w:tc>
      </w:tr>
      <w:tr w:rsidR="005002F8" w:rsidTr="005002F8">
        <w:trPr>
          <w:trHeight w:val="255"/>
        </w:trPr>
        <w:tc>
          <w:tcPr>
            <w:tcW w:w="960" w:type="dxa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gridSpan w:val="2"/>
          </w:tcPr>
          <w:p w:rsidR="005002F8" w:rsidRDefault="005002F8">
            <w:pPr>
              <w:widowControl w:val="0"/>
            </w:pPr>
          </w:p>
        </w:tc>
        <w:tc>
          <w:tcPr>
            <w:tcW w:w="1180" w:type="dxa"/>
            <w:gridSpan w:val="2"/>
          </w:tcPr>
          <w:p w:rsidR="005002F8" w:rsidRDefault="005002F8">
            <w:pPr>
              <w:widowControl w:val="0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700" w:type="dxa"/>
            <w:gridSpan w:val="3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</w:tcPr>
          <w:p w:rsidR="005002F8" w:rsidRDefault="005002F8">
            <w:pPr>
              <w:widowControl w:val="0"/>
            </w:pPr>
          </w:p>
        </w:tc>
        <w:tc>
          <w:tcPr>
            <w:tcW w:w="2872" w:type="dxa"/>
            <w:gridSpan w:val="4"/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537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2F8" w:rsidRDefault="005002F8">
            <w:pPr>
              <w:widowControl w:val="0"/>
              <w:jc w:val="center"/>
            </w:pPr>
            <w:r>
              <w:t>Специалист Администрации, ответственный за предоставление муниципальной услуги, проводит проверку наличия документов, прилагаемых к заявлению</w:t>
            </w:r>
          </w:p>
        </w:tc>
      </w:tr>
      <w:tr w:rsidR="005002F8" w:rsidTr="005002F8">
        <w:trPr>
          <w:trHeight w:val="481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F8" w:rsidRDefault="005002F8"/>
        </w:tc>
      </w:tr>
      <w:tr w:rsidR="005002F8" w:rsidTr="005002F8">
        <w:trPr>
          <w:trHeight w:val="255"/>
        </w:trPr>
        <w:tc>
          <w:tcPr>
            <w:tcW w:w="960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960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255"/>
        </w:trPr>
        <w:tc>
          <w:tcPr>
            <w:tcW w:w="960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gridSpan w:val="2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286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960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2872" w:type="dxa"/>
            <w:gridSpan w:val="4"/>
            <w:noWrap/>
            <w:vAlign w:val="bottom"/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25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2F8" w:rsidRDefault="005002F8">
            <w:pPr>
              <w:widowControl w:val="0"/>
              <w:jc w:val="center"/>
            </w:pPr>
            <w:r>
              <w:t>при наличии всех документов:</w:t>
            </w:r>
          </w:p>
        </w:tc>
        <w:tc>
          <w:tcPr>
            <w:tcW w:w="286" w:type="dxa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1424" w:type="dxa"/>
            <w:gridSpan w:val="4"/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002F8" w:rsidRDefault="005002F8">
            <w:pPr>
              <w:widowControl w:val="0"/>
              <w:jc w:val="center"/>
            </w:pPr>
            <w:r>
              <w:t>при наличии не всех документов:</w:t>
            </w:r>
          </w:p>
        </w:tc>
      </w:tr>
      <w:tr w:rsidR="005002F8" w:rsidTr="005002F8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33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1104"/>
        </w:trPr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2F8" w:rsidRDefault="005002F8">
            <w:pPr>
              <w:widowControl w:val="0"/>
              <w:jc w:val="center"/>
            </w:pPr>
            <w:r>
              <w:t>Направление сообщения о проведении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  <w:tc>
          <w:tcPr>
            <w:tcW w:w="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4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F8" w:rsidRDefault="005002F8">
            <w:pPr>
              <w:widowControl w:val="0"/>
              <w:jc w:val="center"/>
            </w:pPr>
            <w:r>
              <w:t xml:space="preserve">Формирование и направление межведомственных запросов в органы (организации), участвующие </w:t>
            </w:r>
          </w:p>
          <w:p w:rsidR="005002F8" w:rsidRDefault="005002F8">
            <w:pPr>
              <w:widowControl w:val="0"/>
              <w:jc w:val="center"/>
            </w:pPr>
            <w:r>
              <w:t>в предоставлении муниципальной услуги</w:t>
            </w:r>
          </w:p>
        </w:tc>
      </w:tr>
      <w:tr w:rsidR="005002F8" w:rsidTr="005002F8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3355" w:type="dxa"/>
            <w:gridSpan w:val="8"/>
            <w:vAlign w:val="bottom"/>
          </w:tcPr>
          <w:p w:rsidR="005002F8" w:rsidRDefault="005002F8">
            <w:pPr>
              <w:widowControl w:val="0"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442"/>
        </w:trPr>
        <w:tc>
          <w:tcPr>
            <w:tcW w:w="9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02F8" w:rsidRDefault="005002F8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>
              <w:t>Проведение публичных слушаний, в порядке установленным градостроительным законодательством</w:t>
            </w:r>
          </w:p>
        </w:tc>
      </w:tr>
      <w:tr w:rsidR="005002F8" w:rsidTr="005002F8">
        <w:trPr>
          <w:trHeight w:val="481"/>
        </w:trPr>
        <w:tc>
          <w:tcPr>
            <w:tcW w:w="0" w:type="auto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2F8" w:rsidRDefault="005002F8"/>
        </w:tc>
      </w:tr>
      <w:tr w:rsidR="005002F8" w:rsidTr="005002F8">
        <w:trPr>
          <w:trHeight w:val="255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02F8" w:rsidRDefault="005002F8">
            <w:pPr>
              <w:widowControl w:val="0"/>
            </w:pPr>
            <w: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02F8" w:rsidRDefault="005002F8">
            <w:pPr>
              <w:widowControl w:val="0"/>
            </w:pPr>
          </w:p>
        </w:tc>
      </w:tr>
      <w:tr w:rsidR="005002F8" w:rsidTr="005002F8">
        <w:trPr>
          <w:trHeight w:val="509"/>
        </w:trPr>
        <w:tc>
          <w:tcPr>
            <w:tcW w:w="9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F8" w:rsidRDefault="005002F8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>
              <w:t>Заключение о результатах публичных слушаний по вопросу предоставление разрешения на условно разрешенный вид использования земельного участка</w:t>
            </w:r>
          </w:p>
        </w:tc>
      </w:tr>
      <w:tr w:rsidR="005002F8" w:rsidTr="005002F8">
        <w:trPr>
          <w:trHeight w:val="172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55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  <w:rPr>
                <w:color w:val="FFFFFF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  <w:rPr>
                <w:color w:val="FFFFFF"/>
              </w:rPr>
            </w:pPr>
          </w:p>
        </w:tc>
      </w:tr>
      <w:tr w:rsidR="005002F8" w:rsidTr="005002F8">
        <w:trPr>
          <w:trHeight w:val="527"/>
        </w:trPr>
        <w:tc>
          <w:tcPr>
            <w:tcW w:w="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F8" w:rsidRDefault="005002F8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  <w:r>
              <w:t>подготовка постановления предоставление разрешения на</w:t>
            </w:r>
            <w:r>
              <w:rPr>
                <w:b/>
              </w:rPr>
              <w:t xml:space="preserve"> </w:t>
            </w:r>
            <w:r>
              <w:t xml:space="preserve">условно разрешенный вид использования земельного участка 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F8" w:rsidRDefault="005002F8">
            <w:pPr>
              <w:jc w:val="center"/>
            </w:pPr>
            <w:r>
              <w:t xml:space="preserve">Подготовка уведомления об отказе в предоставлении </w:t>
            </w:r>
          </w:p>
          <w:p w:rsidR="005002F8" w:rsidRDefault="005002F8">
            <w:pPr>
              <w:jc w:val="center"/>
            </w:pPr>
            <w:r>
              <w:t>муниципальной услуги</w:t>
            </w:r>
          </w:p>
          <w:p w:rsidR="005002F8" w:rsidRDefault="005002F8">
            <w:pPr>
              <w:pStyle w:val="consplusnormal0"/>
              <w:spacing w:before="0" w:beforeAutospacing="0" w:after="0" w:afterAutospacing="0"/>
              <w:ind w:firstLine="709"/>
              <w:jc w:val="center"/>
            </w:pPr>
          </w:p>
        </w:tc>
      </w:tr>
      <w:tr w:rsidR="005002F8" w:rsidTr="005002F8">
        <w:trPr>
          <w:trHeight w:val="255"/>
        </w:trPr>
        <w:tc>
          <w:tcPr>
            <w:tcW w:w="4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2F8" w:rsidRDefault="005002F8">
            <w:pPr>
              <w:widowControl w:val="0"/>
              <w:jc w:val="center"/>
            </w:pPr>
          </w:p>
        </w:tc>
      </w:tr>
      <w:tr w:rsidR="005002F8" w:rsidTr="005002F8">
        <w:trPr>
          <w:trHeight w:val="569"/>
        </w:trPr>
        <w:tc>
          <w:tcPr>
            <w:tcW w:w="9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F8" w:rsidRDefault="005002F8">
            <w:pPr>
              <w:widowControl w:val="0"/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направляет заявителю результат муниципальной услуги</w:t>
            </w:r>
          </w:p>
        </w:tc>
      </w:tr>
    </w:tbl>
    <w:p w:rsidR="005002F8" w:rsidRDefault="005002F8" w:rsidP="005002F8">
      <w:pPr>
        <w:pStyle w:val="a5"/>
        <w:spacing w:after="0"/>
        <w:ind w:right="-187"/>
      </w:pPr>
    </w:p>
    <w:p w:rsidR="00461D44" w:rsidRDefault="00461D44" w:rsidP="005002F8">
      <w:pPr>
        <w:pStyle w:val="a5"/>
        <w:spacing w:after="0"/>
        <w:ind w:right="-187"/>
      </w:pPr>
    </w:p>
    <w:p w:rsidR="00461D44" w:rsidRDefault="00461D44" w:rsidP="005002F8">
      <w:pPr>
        <w:pStyle w:val="a5"/>
        <w:spacing w:after="0"/>
        <w:ind w:right="-187"/>
      </w:pPr>
    </w:p>
    <w:p w:rsidR="00461D44" w:rsidRDefault="00461D44" w:rsidP="005002F8">
      <w:pPr>
        <w:pStyle w:val="a5"/>
        <w:spacing w:after="0"/>
        <w:ind w:right="-187"/>
      </w:pPr>
    </w:p>
    <w:sectPr w:rsidR="00461D44" w:rsidSect="00582C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1DB" w:rsidRDefault="009A01DB" w:rsidP="00447F26">
      <w:r>
        <w:separator/>
      </w:r>
    </w:p>
  </w:endnote>
  <w:endnote w:type="continuationSeparator" w:id="1">
    <w:p w:rsidR="009A01DB" w:rsidRDefault="009A01DB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1DB" w:rsidRDefault="009A01DB" w:rsidP="00447F26">
      <w:r>
        <w:separator/>
      </w:r>
    </w:p>
  </w:footnote>
  <w:footnote w:type="continuationSeparator" w:id="1">
    <w:p w:rsidR="009A01DB" w:rsidRDefault="009A01DB" w:rsidP="00447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83D"/>
    <w:rsid w:val="00035F20"/>
    <w:rsid w:val="0005285A"/>
    <w:rsid w:val="00082169"/>
    <w:rsid w:val="000A7B6E"/>
    <w:rsid w:val="000C5CBF"/>
    <w:rsid w:val="001B0891"/>
    <w:rsid w:val="001B13A6"/>
    <w:rsid w:val="001B666C"/>
    <w:rsid w:val="00214213"/>
    <w:rsid w:val="0022302A"/>
    <w:rsid w:val="002523A0"/>
    <w:rsid w:val="002548C3"/>
    <w:rsid w:val="002829F0"/>
    <w:rsid w:val="0033224C"/>
    <w:rsid w:val="003536AE"/>
    <w:rsid w:val="00374B60"/>
    <w:rsid w:val="003F5BF6"/>
    <w:rsid w:val="00447F26"/>
    <w:rsid w:val="00461D44"/>
    <w:rsid w:val="0047760B"/>
    <w:rsid w:val="004820B7"/>
    <w:rsid w:val="0049676C"/>
    <w:rsid w:val="004B4763"/>
    <w:rsid w:val="004E033B"/>
    <w:rsid w:val="005002F8"/>
    <w:rsid w:val="00515AAC"/>
    <w:rsid w:val="005E2F6A"/>
    <w:rsid w:val="00643AF1"/>
    <w:rsid w:val="00682448"/>
    <w:rsid w:val="0068794E"/>
    <w:rsid w:val="006A3380"/>
    <w:rsid w:val="00787807"/>
    <w:rsid w:val="00793086"/>
    <w:rsid w:val="007B1C05"/>
    <w:rsid w:val="007F3A59"/>
    <w:rsid w:val="008347D2"/>
    <w:rsid w:val="008B16A9"/>
    <w:rsid w:val="0096683D"/>
    <w:rsid w:val="009A01DB"/>
    <w:rsid w:val="009C02BD"/>
    <w:rsid w:val="009E3488"/>
    <w:rsid w:val="00A82703"/>
    <w:rsid w:val="00AC516F"/>
    <w:rsid w:val="00B501AB"/>
    <w:rsid w:val="00B879A6"/>
    <w:rsid w:val="00C0005C"/>
    <w:rsid w:val="00C634DB"/>
    <w:rsid w:val="00C73DB4"/>
    <w:rsid w:val="00CC69FC"/>
    <w:rsid w:val="00CE0B7E"/>
    <w:rsid w:val="00CF0615"/>
    <w:rsid w:val="00D6364B"/>
    <w:rsid w:val="00DB27AE"/>
    <w:rsid w:val="00DB3C23"/>
    <w:rsid w:val="00DB5E48"/>
    <w:rsid w:val="00E123E8"/>
    <w:rsid w:val="00EB0F74"/>
    <w:rsid w:val="00F14734"/>
    <w:rsid w:val="00F4320C"/>
    <w:rsid w:val="00F73069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548C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semiHidden/>
    <w:unhideWhenUsed/>
    <w:rsid w:val="005002F8"/>
    <w:rPr>
      <w:color w:val="0000FF"/>
      <w:u w:val="single"/>
    </w:rPr>
  </w:style>
  <w:style w:type="paragraph" w:customStyle="1" w:styleId="consplusnormal0">
    <w:name w:val="consplusnormal"/>
    <w:basedOn w:val="a"/>
    <w:rsid w:val="005002F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002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admin@mari-el.ru" TargetMode="External"/><Relationship Id="rId12" Type="http://schemas.openxmlformats.org/officeDocument/2006/relationships/hyperlink" Target="file:///E:\&#1088;&#1077;&#1075;&#1083;&#1072;&#1084;&#1077;&#1085;&#1090;&#1099;,%20&#1087;&#1086;&#1089;&#1090;&#1072;&#1085;&#1086;&#1074;&#1083;&#1077;&#1085;&#1080;&#1103;\&#1056;&#1045;&#1043;&#1051;&#1040;&#1052;&#1045;&#1053;&#1058;%20&#1056;&#1040;&#1047;&#1056;&#1045;&#1064;&#1045;&#1053;&#1048;&#1045;%20&#1053;&#1040;%20&#1059;&#1057;&#1051;&#1054;&#1042;&#1053;&#105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E:\&#1088;&#1077;&#1075;&#1083;&#1072;&#1084;&#1077;&#1085;&#1090;&#1099;,%20&#1087;&#1086;&#1089;&#1090;&#1072;&#1085;&#1086;&#1074;&#1083;&#1077;&#1085;&#1080;&#1103;\&#1056;&#1045;&#1043;&#1051;&#1040;&#1052;&#1045;&#1053;&#1058;%20&#1056;&#1040;&#1047;&#1056;&#1045;&#1064;&#1045;&#1053;&#1048;&#1045;%20&#1053;&#1040;%20&#1059;&#1057;&#1051;&#1054;&#1042;&#1053;&#1054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E:\&#1088;&#1077;&#1075;&#1083;&#1072;&#1084;&#1077;&#1085;&#1090;&#1099;,%20&#1087;&#1086;&#1089;&#1090;&#1072;&#1085;&#1086;&#1074;&#1083;&#1077;&#1085;&#1080;&#1103;\&#1056;&#1045;&#1043;&#1051;&#1040;&#1052;&#1045;&#1053;&#1058;%20&#1056;&#1040;&#1047;&#1056;&#1045;&#1064;&#1045;&#1053;&#1048;&#1045;%20&#1053;&#1040;%20&#1059;&#1057;&#1051;&#1054;&#1042;&#1053;&#105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88;&#1077;&#1075;&#1083;&#1072;&#1084;&#1077;&#1085;&#1090;&#1099;,%20&#1087;&#1086;&#1089;&#1090;&#1072;&#1085;&#1086;&#1074;&#1083;&#1077;&#1085;&#1080;&#1103;\&#1056;&#1045;&#1043;&#1051;&#1040;&#1052;&#1045;&#1053;&#1058;%20&#1056;&#1040;&#1047;&#1056;&#1045;&#1064;&#1045;&#1053;&#1048;&#1045;%20&#1053;&#1040;%20&#1059;&#1057;&#1051;&#1054;&#1042;&#1053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2493-6D36-417F-9706-4CA0012C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IvanovaEA</cp:lastModifiedBy>
  <cp:revision>21</cp:revision>
  <cp:lastPrinted>2019-04-01T08:01:00Z</cp:lastPrinted>
  <dcterms:created xsi:type="dcterms:W3CDTF">2019-03-06T06:38:00Z</dcterms:created>
  <dcterms:modified xsi:type="dcterms:W3CDTF">2019-04-01T08:03:00Z</dcterms:modified>
</cp:coreProperties>
</file>